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4CCB" w14:textId="77777777" w:rsidR="0095021A" w:rsidRDefault="0095021A" w:rsidP="0095021A">
      <w:pPr>
        <w:tabs>
          <w:tab w:val="left" w:pos="9072"/>
        </w:tabs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L’anno </w:t>
      </w:r>
      <w:proofErr w:type="spellStart"/>
      <w:r>
        <w:rPr>
          <w:rFonts w:ascii="Palatino Linotype" w:hAnsi="Palatino Linotype" w:cs="Tahoma"/>
          <w:b/>
          <w:sz w:val="22"/>
        </w:rPr>
        <w:t>duemilaventuno</w:t>
      </w:r>
      <w:proofErr w:type="spellEnd"/>
      <w:r>
        <w:rPr>
          <w:rFonts w:ascii="Palatino Linotype" w:hAnsi="Palatino Linotype" w:cs="Tahoma"/>
          <w:b/>
          <w:sz w:val="22"/>
        </w:rPr>
        <w:t xml:space="preserve">, addì tre </w:t>
      </w:r>
      <w:r>
        <w:rPr>
          <w:rFonts w:ascii="Palatino Linotype" w:hAnsi="Palatino Linotype" w:cs="Tahoma"/>
          <w:sz w:val="22"/>
        </w:rPr>
        <w:t xml:space="preserve">del mese di </w:t>
      </w:r>
      <w:r>
        <w:rPr>
          <w:rFonts w:ascii="Palatino Linotype" w:hAnsi="Palatino Linotype" w:cs="Tahoma"/>
          <w:b/>
          <w:bCs/>
          <w:sz w:val="22"/>
        </w:rPr>
        <w:t>dicembre</w:t>
      </w:r>
      <w:r>
        <w:rPr>
          <w:rFonts w:ascii="Palatino Linotype" w:hAnsi="Palatino Linotype" w:cs="Tahoma"/>
          <w:sz w:val="22"/>
        </w:rPr>
        <w:t>, alle ore</w:t>
      </w:r>
      <w:r>
        <w:rPr>
          <w:rFonts w:ascii="Palatino Linotype" w:hAnsi="Palatino Linotype" w:cs="Tahoma"/>
          <w:b/>
          <w:sz w:val="22"/>
        </w:rPr>
        <w:t xml:space="preserve"> 17.00,</w:t>
      </w:r>
      <w:r>
        <w:rPr>
          <w:rFonts w:ascii="Palatino Linotype" w:hAnsi="Palatino Linotype" w:cs="Tahoma"/>
          <w:sz w:val="22"/>
        </w:rPr>
        <w:t xml:space="preserve"> presso la Sala delle Riunioni della Fondazione Conte Carlo Busi Onlus, convocati dal Presidente mediante avviso scritto, sono intervenuti, oltre alla stessa Presidente BOZZETTI </w:t>
      </w:r>
      <w:proofErr w:type="spellStart"/>
      <w:r>
        <w:rPr>
          <w:rFonts w:ascii="Palatino Linotype" w:hAnsi="Palatino Linotype" w:cs="Tahoma"/>
          <w:sz w:val="22"/>
        </w:rPr>
        <w:t>D.ssa</w:t>
      </w:r>
      <w:proofErr w:type="spellEnd"/>
      <w:r>
        <w:rPr>
          <w:rFonts w:ascii="Palatino Linotype" w:hAnsi="Palatino Linotype" w:cs="Tahoma"/>
          <w:sz w:val="22"/>
        </w:rPr>
        <w:t xml:space="preserve"> ROBERTA, i Consiglieri: </w:t>
      </w:r>
    </w:p>
    <w:p w14:paraId="57CBF4D7" w14:textId="77777777" w:rsidR="0095021A" w:rsidRDefault="0095021A" w:rsidP="0095021A">
      <w:pPr>
        <w:tabs>
          <w:tab w:val="left" w:pos="9072"/>
        </w:tabs>
        <w:jc w:val="both"/>
        <w:rPr>
          <w:rFonts w:ascii="Palatino Linotype" w:hAnsi="Palatino Linotype" w:cs="Tahoma"/>
          <w:sz w:val="22"/>
        </w:rPr>
      </w:pPr>
    </w:p>
    <w:p w14:paraId="467CC7ED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1. FRANCHI ENNIO    </w:t>
      </w:r>
    </w:p>
    <w:p w14:paraId="3C0EB78C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2. TASCARELLA CALOGERO</w:t>
      </w:r>
    </w:p>
    <w:p w14:paraId="1BA457A5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3. GOI GIANLUCA </w:t>
      </w:r>
    </w:p>
    <w:p w14:paraId="0AC309FF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</w:p>
    <w:p w14:paraId="77631FD3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proofErr w:type="gramStart"/>
      <w:r>
        <w:rPr>
          <w:rFonts w:ascii="Palatino Linotype" w:hAnsi="Palatino Linotype" w:cs="Tahoma"/>
          <w:sz w:val="22"/>
        </w:rPr>
        <w:t>E’</w:t>
      </w:r>
      <w:proofErr w:type="gramEnd"/>
      <w:r>
        <w:rPr>
          <w:rFonts w:ascii="Palatino Linotype" w:hAnsi="Palatino Linotype" w:cs="Tahoma"/>
          <w:sz w:val="22"/>
        </w:rPr>
        <w:t xml:space="preserve"> assente il Consigliere BIGI ANGELA </w:t>
      </w:r>
      <w:r>
        <w:rPr>
          <w:rFonts w:ascii="Palatino Linotype" w:hAnsi="Palatino Linotype" w:cs="Tahoma"/>
          <w:sz w:val="22"/>
        </w:rPr>
        <w:tab/>
      </w:r>
    </w:p>
    <w:p w14:paraId="30C8D797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ab/>
      </w:r>
      <w:r>
        <w:rPr>
          <w:rFonts w:ascii="Palatino Linotype" w:hAnsi="Palatino Linotype" w:cs="Tahoma"/>
          <w:sz w:val="22"/>
        </w:rPr>
        <w:tab/>
      </w:r>
      <w:r>
        <w:rPr>
          <w:rFonts w:ascii="Palatino Linotype" w:hAnsi="Palatino Linotype" w:cs="Tahoma"/>
          <w:sz w:val="22"/>
        </w:rPr>
        <w:tab/>
        <w:t xml:space="preserve"> </w:t>
      </w:r>
    </w:p>
    <w:p w14:paraId="2403921A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Assiste il Direttore Amministrativo Mori Roberto che provvede a redigere il verbale della seduta.</w:t>
      </w:r>
    </w:p>
    <w:p w14:paraId="3808A58B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ab/>
      </w:r>
    </w:p>
    <w:p w14:paraId="3EC3A4E1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  <w:proofErr w:type="gramStart"/>
      <w:r>
        <w:rPr>
          <w:rFonts w:ascii="Palatino Linotype" w:hAnsi="Palatino Linotype" w:cs="Tahoma"/>
          <w:sz w:val="22"/>
        </w:rPr>
        <w:t>E’</w:t>
      </w:r>
      <w:proofErr w:type="gramEnd"/>
      <w:r>
        <w:rPr>
          <w:rFonts w:ascii="Palatino Linotype" w:hAnsi="Palatino Linotype" w:cs="Tahoma"/>
          <w:sz w:val="22"/>
        </w:rPr>
        <w:t xml:space="preserve"> presente, su invito della Presidente, il Direttore Sanitario Dott. De Ranieri Giuseppe.</w:t>
      </w:r>
    </w:p>
    <w:p w14:paraId="72992E57" w14:textId="77777777" w:rsidR="0095021A" w:rsidRDefault="0095021A" w:rsidP="0095021A">
      <w:pPr>
        <w:jc w:val="both"/>
        <w:rPr>
          <w:rFonts w:ascii="Palatino Linotype" w:hAnsi="Palatino Linotype" w:cs="Tahoma"/>
          <w:sz w:val="22"/>
        </w:rPr>
      </w:pPr>
    </w:p>
    <w:p w14:paraId="7993C14E" w14:textId="77777777" w:rsidR="0095021A" w:rsidRDefault="0095021A" w:rsidP="0095021A">
      <w:pPr>
        <w:jc w:val="both"/>
        <w:rPr>
          <w:rFonts w:ascii="Palatino Linotype" w:hAnsi="Palatino Linotype" w:cs="Tahoma"/>
          <w:b/>
          <w:sz w:val="22"/>
        </w:rPr>
      </w:pPr>
      <w:r>
        <w:rPr>
          <w:rFonts w:ascii="Palatino Linotype" w:hAnsi="Palatino Linotype" w:cs="Tahoma"/>
          <w:sz w:val="22"/>
        </w:rPr>
        <w:t xml:space="preserve">Il Consiglio approva il verbale relativo alla seduta del C.d.A. del 12 novembre 2021, sottoscritto dalla Presidente e dal Verbalizzante. </w:t>
      </w:r>
    </w:p>
    <w:p w14:paraId="346BB75C" w14:textId="77777777" w:rsidR="0095021A" w:rsidRDefault="0095021A" w:rsidP="0095021A">
      <w:pPr>
        <w:jc w:val="both"/>
        <w:rPr>
          <w:rFonts w:ascii="Palatino Linotype" w:hAnsi="Palatino Linotype" w:cs="Tahoma"/>
          <w:sz w:val="14"/>
          <w:szCs w:val="14"/>
        </w:rPr>
      </w:pPr>
    </w:p>
    <w:p w14:paraId="23661F29" w14:textId="77777777" w:rsidR="0095021A" w:rsidRDefault="0095021A" w:rsidP="0095021A">
      <w:pPr>
        <w:jc w:val="both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 w:cs="Tahoma"/>
          <w:sz w:val="22"/>
        </w:rPr>
        <w:t>La Presidente, riconosciuta legale la seduta, invita il Consiglio a trattare e deliberare il seguente ordine del giorno.</w:t>
      </w:r>
      <w:r>
        <w:rPr>
          <w:rFonts w:ascii="Palatino Linotype" w:hAnsi="Palatino Linotype"/>
          <w:iCs/>
          <w:szCs w:val="22"/>
        </w:rPr>
        <w:tab/>
      </w:r>
    </w:p>
    <w:p w14:paraId="143D8D0B" w14:textId="77777777" w:rsidR="00E51113" w:rsidRDefault="00E51113"/>
    <w:p w14:paraId="46F82D11" w14:textId="77777777" w:rsidR="0095021A" w:rsidRDefault="0095021A" w:rsidP="0095021A">
      <w:pPr>
        <w:pStyle w:val="Testodelblocco"/>
        <w:shd w:val="thinDiagCross" w:color="CCFFFF" w:fill="auto"/>
        <w:ind w:left="0" w:right="0"/>
        <w:rPr>
          <w:b/>
          <w:iCs/>
          <w:sz w:val="22"/>
        </w:rPr>
      </w:pPr>
      <w:r>
        <w:rPr>
          <w:b/>
          <w:bCs/>
          <w:sz w:val="22"/>
        </w:rPr>
        <w:t>Deliberazione n°111: NOMINA DELL’</w:t>
      </w:r>
      <w:proofErr w:type="spellStart"/>
      <w:r>
        <w:rPr>
          <w:b/>
          <w:bCs/>
          <w:sz w:val="22"/>
        </w:rPr>
        <w:t>O.d.V</w:t>
      </w:r>
      <w:proofErr w:type="spellEnd"/>
      <w:r>
        <w:rPr>
          <w:b/>
          <w:bCs/>
          <w:sz w:val="22"/>
        </w:rPr>
        <w:t>. (ORGANO DI VIGILANZA) PER SCADENZA DEL CONTRATTO ATTUALE AL 31/12/2021</w:t>
      </w:r>
      <w:r>
        <w:rPr>
          <w:b/>
          <w:iCs/>
          <w:sz w:val="22"/>
        </w:rPr>
        <w:t>.</w:t>
      </w:r>
    </w:p>
    <w:p w14:paraId="39E5CBE7" w14:textId="77777777" w:rsidR="0095021A" w:rsidRDefault="0095021A" w:rsidP="0095021A">
      <w:pPr>
        <w:pStyle w:val="Testodelblocco"/>
        <w:ind w:left="0" w:right="0"/>
        <w:rPr>
          <w:b/>
          <w:iCs/>
          <w:color w:val="FF0000"/>
          <w:sz w:val="22"/>
          <w:highlight w:val="yellow"/>
        </w:rPr>
      </w:pPr>
    </w:p>
    <w:p w14:paraId="3FCC37E2" w14:textId="77777777" w:rsidR="0095021A" w:rsidRDefault="0095021A" w:rsidP="0095021A">
      <w:pPr>
        <w:pStyle w:val="Testodelblocco"/>
        <w:ind w:left="0" w:right="0"/>
        <w:rPr>
          <w:iCs/>
          <w:sz w:val="22"/>
        </w:rPr>
      </w:pPr>
      <w:r>
        <w:rPr>
          <w:iCs/>
          <w:sz w:val="22"/>
        </w:rPr>
        <w:t>Il Direttore Amministrativo informa che il prossimo 31/12/2021 è in scadenza il contratto sottoscritto con il Dott. Iacopetti Roberto in qualità di Organismo di Vigilanza previsto dal Decreto Legislativo 231/2001.</w:t>
      </w:r>
    </w:p>
    <w:p w14:paraId="1888A036" w14:textId="77777777" w:rsidR="0095021A" w:rsidRDefault="0095021A" w:rsidP="0095021A">
      <w:pPr>
        <w:pStyle w:val="Testodelblocco"/>
        <w:ind w:left="0" w:right="0"/>
        <w:rPr>
          <w:iCs/>
          <w:sz w:val="22"/>
        </w:rPr>
      </w:pPr>
      <w:r>
        <w:rPr>
          <w:iCs/>
          <w:sz w:val="22"/>
        </w:rPr>
        <w:t xml:space="preserve">Il Direttore Amministrativo illustra dapprima il ruolo dell’Organismo di Vigilanza, quindi sottopone le due proposte di incarico ricevute, ovvero quella dello stesso Dott. Iacopetti Roberto di Cremona attuale </w:t>
      </w:r>
      <w:proofErr w:type="spellStart"/>
      <w:r>
        <w:rPr>
          <w:iCs/>
          <w:sz w:val="22"/>
        </w:rPr>
        <w:t>O.d.V</w:t>
      </w:r>
      <w:proofErr w:type="spellEnd"/>
      <w:r>
        <w:rPr>
          <w:iCs/>
          <w:sz w:val="22"/>
        </w:rPr>
        <w:t>. e quella dello Studio Ingegneria Gozzi Costantino di Viadana (MN).</w:t>
      </w:r>
    </w:p>
    <w:p w14:paraId="4C76F98E" w14:textId="77777777" w:rsidR="0095021A" w:rsidRDefault="0095021A" w:rsidP="0095021A">
      <w:pPr>
        <w:pStyle w:val="Testodelblocco"/>
        <w:ind w:left="0" w:right="0"/>
        <w:rPr>
          <w:iCs/>
          <w:sz w:val="22"/>
        </w:rPr>
      </w:pPr>
      <w:r>
        <w:rPr>
          <w:iCs/>
          <w:sz w:val="22"/>
        </w:rPr>
        <w:t>A seguire la Presidente espone da parte sua la proposta ricevuta dall’Avv. Lazzarini Cristiana di Mantova.</w:t>
      </w:r>
    </w:p>
    <w:p w14:paraId="0B50906F" w14:textId="77777777" w:rsidR="0095021A" w:rsidRDefault="0095021A" w:rsidP="0095021A">
      <w:pPr>
        <w:pStyle w:val="Testodelblocco"/>
        <w:ind w:left="0" w:right="0"/>
        <w:rPr>
          <w:iCs/>
          <w:sz w:val="20"/>
        </w:rPr>
      </w:pPr>
      <w:r>
        <w:rPr>
          <w:iCs/>
          <w:sz w:val="22"/>
        </w:rPr>
        <w:t>La discussione che ne segue è incentrata soprattutto sulla definizione e valutazione dei requisiti professionali dei candidati che si sono proposti per l’incarico ed emerge la convinzione che una professionalità come quella di un avvocato possa rappresentare quella più idonea a svolgere il ruolo di Organismo di Vigilanza.</w:t>
      </w:r>
    </w:p>
    <w:p w14:paraId="2CC1AF9E" w14:textId="77777777" w:rsidR="0095021A" w:rsidRDefault="0095021A" w:rsidP="0095021A">
      <w:pPr>
        <w:jc w:val="both"/>
        <w:rPr>
          <w:rFonts w:ascii="Palatino Linotype" w:hAnsi="Palatino Linotype"/>
          <w:iCs/>
          <w:sz w:val="22"/>
          <w:szCs w:val="22"/>
          <w:highlight w:val="yellow"/>
        </w:rPr>
      </w:pPr>
      <w:r>
        <w:rPr>
          <w:rFonts w:ascii="Palatino Linotype" w:hAnsi="Palatino Linotype"/>
          <w:iCs/>
          <w:sz w:val="22"/>
          <w:szCs w:val="22"/>
        </w:rPr>
        <w:t xml:space="preserve">Il Consiglio Amministrazione, al termine della discussione, col voto unanime dei Consiglieri presenti </w:t>
      </w:r>
    </w:p>
    <w:p w14:paraId="1D7B0A35" w14:textId="77777777" w:rsidR="0095021A" w:rsidRDefault="0095021A" w:rsidP="0095021A">
      <w:pPr>
        <w:pStyle w:val="Testodelblocco"/>
        <w:ind w:left="0" w:right="0"/>
        <w:rPr>
          <w:sz w:val="22"/>
          <w:szCs w:val="22"/>
          <w:highlight w:val="yellow"/>
        </w:rPr>
      </w:pPr>
    </w:p>
    <w:p w14:paraId="14434383" w14:textId="77777777" w:rsidR="0095021A" w:rsidRDefault="0095021A" w:rsidP="0095021A">
      <w:pPr>
        <w:jc w:val="both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                                                                             D E L I B E R A</w:t>
      </w:r>
    </w:p>
    <w:p w14:paraId="7381AB2A" w14:textId="77777777" w:rsidR="0095021A" w:rsidRDefault="0095021A" w:rsidP="0095021A">
      <w:pPr>
        <w:jc w:val="both"/>
        <w:rPr>
          <w:rFonts w:ascii="Palatino Linotype" w:hAnsi="Palatino Linotype"/>
          <w:iCs/>
          <w:color w:val="FF0000"/>
          <w:sz w:val="22"/>
          <w:szCs w:val="22"/>
        </w:rPr>
      </w:pPr>
    </w:p>
    <w:p w14:paraId="50905B66" w14:textId="77777777" w:rsidR="0095021A" w:rsidRDefault="0095021A" w:rsidP="0095021A">
      <w:pPr>
        <w:pStyle w:val="Testodelblocco"/>
        <w:numPr>
          <w:ilvl w:val="0"/>
          <w:numId w:val="1"/>
        </w:numPr>
        <w:ind w:left="426" w:right="0" w:hanging="426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 nominare quale Organismo di Vigilanza previsto dal D.L. 231/2001 l’Avv. Lazzarini Cristiana con studio in Mantova, </w:t>
      </w:r>
    </w:p>
    <w:p w14:paraId="4D0F3CAF" w14:textId="77777777" w:rsidR="0095021A" w:rsidRDefault="0095021A" w:rsidP="0095021A">
      <w:pPr>
        <w:pStyle w:val="Testodelblocco"/>
        <w:numPr>
          <w:ilvl w:val="0"/>
          <w:numId w:val="1"/>
        </w:numPr>
        <w:ind w:left="426" w:right="0" w:hanging="426"/>
        <w:rPr>
          <w:iCs/>
          <w:sz w:val="22"/>
          <w:szCs w:val="22"/>
        </w:rPr>
      </w:pPr>
      <w:r>
        <w:rPr>
          <w:iCs/>
          <w:sz w:val="22"/>
          <w:szCs w:val="22"/>
        </w:rPr>
        <w:t>Di definire il compenso all’Avv. Lazzarini Cristiana per il conferimento dell’incarico di cui al precedente punto 1) in € 5.200,00=(</w:t>
      </w:r>
      <w:proofErr w:type="spellStart"/>
      <w:r>
        <w:rPr>
          <w:iCs/>
          <w:sz w:val="22"/>
          <w:szCs w:val="22"/>
        </w:rPr>
        <w:t>cinquemiladuecento</w:t>
      </w:r>
      <w:proofErr w:type="spellEnd"/>
      <w:r>
        <w:rPr>
          <w:iCs/>
          <w:sz w:val="22"/>
          <w:szCs w:val="22"/>
        </w:rPr>
        <w:t xml:space="preserve">/00) annuali, oltre l’I.va. a termini di legge, </w:t>
      </w:r>
      <w:proofErr w:type="spellStart"/>
      <w:r>
        <w:rPr>
          <w:iCs/>
          <w:sz w:val="22"/>
          <w:szCs w:val="22"/>
        </w:rPr>
        <w:t>C.P.A</w:t>
      </w:r>
      <w:proofErr w:type="spellEnd"/>
      <w:r>
        <w:rPr>
          <w:iCs/>
          <w:sz w:val="22"/>
          <w:szCs w:val="22"/>
        </w:rPr>
        <w:t xml:space="preserve">. (4%) e spese di trasferta (rimborsi chilometrici). </w:t>
      </w:r>
    </w:p>
    <w:p w14:paraId="1E4A10D4" w14:textId="77777777" w:rsidR="0095021A" w:rsidRDefault="0095021A"/>
    <w:p w14:paraId="34FD34E0" w14:textId="77777777" w:rsidR="0095021A" w:rsidRDefault="0095021A" w:rsidP="0095021A">
      <w:pPr>
        <w:pStyle w:val="Testodelblocco"/>
        <w:ind w:left="0" w:right="567"/>
        <w:rPr>
          <w:sz w:val="22"/>
          <w:szCs w:val="22"/>
        </w:rPr>
      </w:pPr>
      <w:r>
        <w:rPr>
          <w:sz w:val="22"/>
          <w:szCs w:val="22"/>
        </w:rPr>
        <w:t>Letto, confermato e sottoscritto.</w:t>
      </w:r>
    </w:p>
    <w:p w14:paraId="70E2519C" w14:textId="77777777" w:rsidR="0095021A" w:rsidRDefault="0095021A" w:rsidP="0095021A">
      <w:pPr>
        <w:pStyle w:val="Testodelblocco"/>
        <w:ind w:left="0" w:right="567"/>
        <w:rPr>
          <w:sz w:val="22"/>
          <w:szCs w:val="22"/>
        </w:rPr>
      </w:pPr>
    </w:p>
    <w:p w14:paraId="3561BE84" w14:textId="77777777" w:rsidR="0095021A" w:rsidRDefault="0095021A" w:rsidP="0095021A">
      <w:pPr>
        <w:pStyle w:val="Testodelblocco"/>
        <w:ind w:left="0" w:right="567"/>
        <w:rPr>
          <w:sz w:val="22"/>
          <w:szCs w:val="22"/>
        </w:rPr>
      </w:pPr>
      <w:bookmarkStart w:id="0" w:name="_Hlk84234944"/>
      <w:r>
        <w:rPr>
          <w:sz w:val="22"/>
          <w:szCs w:val="22"/>
        </w:rPr>
        <w:lastRenderedPageBreak/>
        <w:t>Il Presidente</w:t>
      </w:r>
    </w:p>
    <w:p w14:paraId="01D696B6" w14:textId="1DBBFC0E" w:rsidR="0095021A" w:rsidRDefault="0095021A" w:rsidP="0095021A">
      <w:pPr>
        <w:pStyle w:val="Testodelblocco"/>
        <w:ind w:left="0" w:right="567"/>
        <w:rPr>
          <w:sz w:val="22"/>
          <w:szCs w:val="22"/>
        </w:rPr>
      </w:pPr>
      <w:r>
        <w:rPr>
          <w:sz w:val="22"/>
          <w:szCs w:val="22"/>
        </w:rPr>
        <w:t xml:space="preserve">F.to Bozzetti </w:t>
      </w:r>
      <w:proofErr w:type="spellStart"/>
      <w:r>
        <w:rPr>
          <w:sz w:val="22"/>
          <w:szCs w:val="22"/>
        </w:rPr>
        <w:t>D.ssa</w:t>
      </w:r>
      <w:proofErr w:type="spellEnd"/>
      <w:r>
        <w:rPr>
          <w:sz w:val="22"/>
          <w:szCs w:val="22"/>
        </w:rPr>
        <w:t xml:space="preserve"> Roberta  </w:t>
      </w:r>
    </w:p>
    <w:p w14:paraId="206085E8" w14:textId="77777777" w:rsidR="0095021A" w:rsidRDefault="0095021A" w:rsidP="0095021A">
      <w:pPr>
        <w:pStyle w:val="Testodelblocco"/>
        <w:ind w:left="0" w:right="0"/>
        <w:rPr>
          <w:sz w:val="22"/>
          <w:szCs w:val="22"/>
        </w:rPr>
      </w:pPr>
    </w:p>
    <w:p w14:paraId="31FDDB31" w14:textId="77777777" w:rsidR="0095021A" w:rsidRDefault="0095021A" w:rsidP="0095021A">
      <w:pPr>
        <w:pStyle w:val="Testodelblocco"/>
        <w:ind w:left="0" w:right="0"/>
        <w:rPr>
          <w:sz w:val="22"/>
          <w:szCs w:val="22"/>
        </w:rPr>
      </w:pPr>
      <w:r>
        <w:rPr>
          <w:sz w:val="22"/>
          <w:szCs w:val="22"/>
        </w:rPr>
        <w:t>Il Verbalizzante</w:t>
      </w:r>
    </w:p>
    <w:p w14:paraId="377E52A9" w14:textId="143245AA" w:rsidR="0095021A" w:rsidRDefault="0095021A" w:rsidP="00FB080D">
      <w:pPr>
        <w:pStyle w:val="Testodelblocco"/>
        <w:ind w:left="0" w:right="0"/>
      </w:pPr>
      <w:r>
        <w:rPr>
          <w:sz w:val="22"/>
          <w:szCs w:val="22"/>
        </w:rPr>
        <w:t xml:space="preserve">F.to </w:t>
      </w:r>
      <w:bookmarkEnd w:id="0"/>
      <w:r w:rsidR="00FB080D">
        <w:rPr>
          <w:sz w:val="22"/>
          <w:szCs w:val="22"/>
        </w:rPr>
        <w:t>Mori Roberto</w:t>
      </w:r>
    </w:p>
    <w:sectPr w:rsidR="00950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16E3"/>
    <w:multiLevelType w:val="hybridMultilevel"/>
    <w:tmpl w:val="7B4A65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6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A"/>
    <w:rsid w:val="006022E9"/>
    <w:rsid w:val="0095021A"/>
    <w:rsid w:val="00D05526"/>
    <w:rsid w:val="00E51113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90D4"/>
  <w15:chartTrackingRefBased/>
  <w15:docId w15:val="{832025DF-BC79-40C2-80C0-75D0E76D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21A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nhideWhenUsed/>
    <w:rsid w:val="0095021A"/>
    <w:pPr>
      <w:overflowPunct w:val="0"/>
      <w:autoSpaceDE w:val="0"/>
      <w:autoSpaceDN w:val="0"/>
      <w:adjustRightInd w:val="0"/>
      <w:ind w:left="567" w:right="425"/>
      <w:jc w:val="both"/>
    </w:pPr>
    <w:rPr>
      <w:rFonts w:ascii="Palatino Linotype" w:hAnsi="Palatino Linotyp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2023-06-28T09:48:00Z</dcterms:created>
  <dcterms:modified xsi:type="dcterms:W3CDTF">2023-06-28T09:52:00Z</dcterms:modified>
</cp:coreProperties>
</file>